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28E0" w14:textId="25CE17EA" w:rsidR="00142EAD" w:rsidRDefault="00FB0B3C" w:rsidP="00FB0B3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Leadership Council Minutes</w:t>
      </w:r>
    </w:p>
    <w:p w14:paraId="157B9A42" w14:textId="77CDFED3" w:rsidR="00FB0B3C" w:rsidRDefault="00DE33EE" w:rsidP="00FB0B3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11/27/23</w:t>
      </w:r>
    </w:p>
    <w:p w14:paraId="41D72EC5" w14:textId="734B000C" w:rsidR="00DE33EE" w:rsidRDefault="00DE33EE" w:rsidP="00DE33EE">
      <w:pPr>
        <w:rPr>
          <w:sz w:val="24"/>
          <w:szCs w:val="24"/>
        </w:rPr>
      </w:pPr>
      <w:r>
        <w:rPr>
          <w:sz w:val="24"/>
          <w:szCs w:val="24"/>
          <w:u w:val="single"/>
        </w:rPr>
        <w:t>Members Present:</w:t>
      </w:r>
      <w:r>
        <w:rPr>
          <w:sz w:val="24"/>
          <w:szCs w:val="24"/>
        </w:rPr>
        <w:t xml:space="preserve"> Mike Alexa, Rick Allison, Anne Atzinger, Denny Blessing, Valerie Blessing, Phil Brewer, Jeff Buck, Kathy Heistand, Phil Howard, Audrey Miller, Kim Peters, John Thompson, Melissa Truelove, Jeff Wright, Mike Womack</w:t>
      </w:r>
    </w:p>
    <w:p w14:paraId="079EF733" w14:textId="4F5182A5" w:rsidR="00DE33EE" w:rsidRDefault="00DE33EE" w:rsidP="00DE33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Mike Womack opened the meeting with prayer.</w:t>
      </w:r>
    </w:p>
    <w:p w14:paraId="7F1A9220" w14:textId="488ACE59" w:rsidR="00DE33EE" w:rsidRDefault="00DE33EE" w:rsidP="00DE33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Pastor’s Report</w:t>
      </w:r>
    </w:p>
    <w:p w14:paraId="76B4A412" w14:textId="29C7655A" w:rsidR="00DE33EE" w:rsidRDefault="00DE33EE" w:rsidP="00DE33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Stones Crossing </w:t>
      </w:r>
    </w:p>
    <w:p w14:paraId="3788079E" w14:textId="14192EBC" w:rsidR="00DE33EE" w:rsidRDefault="00DE33EE" w:rsidP="00DE33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October average attendance</w:t>
      </w:r>
      <w:r w:rsidR="000117B4">
        <w:rPr>
          <w:sz w:val="24"/>
          <w:szCs w:val="24"/>
        </w:rPr>
        <w:t>:</w:t>
      </w:r>
      <w:r>
        <w:rPr>
          <w:sz w:val="24"/>
          <w:szCs w:val="24"/>
        </w:rPr>
        <w:t xml:space="preserve"> 216 in worship</w:t>
      </w:r>
      <w:r w:rsidR="00E94450">
        <w:rPr>
          <w:sz w:val="24"/>
          <w:szCs w:val="24"/>
        </w:rPr>
        <w:t xml:space="preserve"> </w:t>
      </w:r>
      <w:r>
        <w:rPr>
          <w:sz w:val="24"/>
          <w:szCs w:val="24"/>
        </w:rPr>
        <w:t>(153-9am, 63</w:t>
      </w:r>
      <w:r w:rsidR="000117B4">
        <w:rPr>
          <w:sz w:val="24"/>
          <w:szCs w:val="24"/>
        </w:rPr>
        <w:t>-</w:t>
      </w:r>
      <w:r>
        <w:rPr>
          <w:sz w:val="24"/>
          <w:szCs w:val="24"/>
        </w:rPr>
        <w:t>10:30am), FB Live 46, 158 in Life Groups/Sunday School (17 children, 7 youth).</w:t>
      </w:r>
    </w:p>
    <w:p w14:paraId="5061BD1E" w14:textId="5F55322D" w:rsidR="00DE33EE" w:rsidRDefault="00DE33EE" w:rsidP="00DE33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 first time visitors, 2 second time visitors</w:t>
      </w:r>
      <w:r w:rsidR="000117B4">
        <w:rPr>
          <w:sz w:val="24"/>
          <w:szCs w:val="24"/>
        </w:rPr>
        <w:t xml:space="preserve"> in October.</w:t>
      </w:r>
    </w:p>
    <w:p w14:paraId="12AD7D8E" w14:textId="4877DE35" w:rsidR="00DE33EE" w:rsidRDefault="00DE33EE" w:rsidP="00DE33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Pastor Jeff gives thanks for the Mizo Church, Trinity Hall updates, </w:t>
      </w:r>
      <w:r w:rsidR="000117B4">
        <w:rPr>
          <w:sz w:val="24"/>
          <w:szCs w:val="24"/>
        </w:rPr>
        <w:t xml:space="preserve">new </w:t>
      </w:r>
      <w:r>
        <w:rPr>
          <w:sz w:val="24"/>
          <w:szCs w:val="24"/>
        </w:rPr>
        <w:t>guests, and Youth Alpha.</w:t>
      </w:r>
    </w:p>
    <w:p w14:paraId="637812D3" w14:textId="6500569A" w:rsidR="00DE33EE" w:rsidRDefault="00DE33EE" w:rsidP="00DE33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 on the 3 goals set by the Consultation:  Our marketing and communication is continuing, the database search is narrowed to two databases, staff job descriptions are complete and lay leadership job descriptions continue to be worked on.</w:t>
      </w:r>
    </w:p>
    <w:p w14:paraId="09D758A8" w14:textId="528EDA24" w:rsidR="00DE33EE" w:rsidRDefault="00DE33EE" w:rsidP="00DE33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2024 Goals:  Develop and Advent Charge with an invitation atmosphere, develop lay leadership and how they relate to staff, evaluate the church building</w:t>
      </w:r>
      <w:r w:rsidR="000117B4">
        <w:rPr>
          <w:sz w:val="24"/>
          <w:szCs w:val="24"/>
        </w:rPr>
        <w:t>,</w:t>
      </w:r>
      <w:r>
        <w:rPr>
          <w:sz w:val="24"/>
          <w:szCs w:val="24"/>
        </w:rPr>
        <w:t xml:space="preserve"> an</w:t>
      </w:r>
      <w:r w:rsidR="000117B4">
        <w:rPr>
          <w:sz w:val="24"/>
          <w:szCs w:val="24"/>
        </w:rPr>
        <w:t>d</w:t>
      </w:r>
      <w:r>
        <w:rPr>
          <w:sz w:val="24"/>
          <w:szCs w:val="24"/>
        </w:rPr>
        <w:t xml:space="preserve"> bring in an architect to address security, a sanctuary, and</w:t>
      </w:r>
      <w:r w:rsidR="000117B4">
        <w:rPr>
          <w:sz w:val="24"/>
          <w:szCs w:val="24"/>
        </w:rPr>
        <w:t xml:space="preserve"> church</w:t>
      </w:r>
      <w:r>
        <w:rPr>
          <w:sz w:val="24"/>
          <w:szCs w:val="24"/>
        </w:rPr>
        <w:t xml:space="preserve"> </w:t>
      </w:r>
      <w:r w:rsidR="00E750F0">
        <w:rPr>
          <w:sz w:val="24"/>
          <w:szCs w:val="24"/>
        </w:rPr>
        <w:t>layout.</w:t>
      </w:r>
    </w:p>
    <w:p w14:paraId="3C1CB5BA" w14:textId="7B7031DA" w:rsidR="00E750F0" w:rsidRDefault="00E750F0" w:rsidP="00DE33E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January 27,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will be a Leadership Retreat and new leaders will be trained.</w:t>
      </w:r>
    </w:p>
    <w:p w14:paraId="0F16C14A" w14:textId="1B051E17" w:rsidR="00E750F0" w:rsidRDefault="00E750F0" w:rsidP="00E750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Trafalgar</w:t>
      </w:r>
      <w:r w:rsidR="000117B4">
        <w:rPr>
          <w:sz w:val="24"/>
          <w:szCs w:val="24"/>
        </w:rPr>
        <w:t xml:space="preserve"> Report</w:t>
      </w:r>
    </w:p>
    <w:p w14:paraId="7F997164" w14:textId="0D485940" w:rsidR="00E750F0" w:rsidRDefault="000117B4" w:rsidP="00E750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visitors have been attending.</w:t>
      </w:r>
    </w:p>
    <w:p w14:paraId="406782F8" w14:textId="011703C9" w:rsidR="00E750F0" w:rsidRDefault="00E750F0" w:rsidP="00E750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Just </w:t>
      </w:r>
      <w:r w:rsidR="000117B4">
        <w:rPr>
          <w:sz w:val="24"/>
          <w:szCs w:val="24"/>
        </w:rPr>
        <w:t>hosted the</w:t>
      </w:r>
      <w:r>
        <w:rPr>
          <w:sz w:val="24"/>
          <w:szCs w:val="24"/>
        </w:rPr>
        <w:t xml:space="preserve"> annual performance of Marilyn Kidwell’s String Instrument Group which was a joy to all.</w:t>
      </w:r>
    </w:p>
    <w:p w14:paraId="6C699EC2" w14:textId="212FA96A" w:rsidR="0056301A" w:rsidRDefault="00E750F0" w:rsidP="005630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Potential New Policie</w:t>
      </w:r>
      <w:r w:rsidR="0056301A">
        <w:rPr>
          <w:sz w:val="24"/>
          <w:szCs w:val="24"/>
        </w:rPr>
        <w:t>s</w:t>
      </w:r>
    </w:p>
    <w:p w14:paraId="0A1F7BDF" w14:textId="299D93B2" w:rsidR="0056301A" w:rsidRDefault="0056301A" w:rsidP="0056301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Mike Womack shared some old policies discovered by John Thompson.</w:t>
      </w:r>
    </w:p>
    <w:p w14:paraId="0218A826" w14:textId="443E71C4" w:rsidR="0056301A" w:rsidRDefault="0056301A" w:rsidP="0056301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Mike suggested the council </w:t>
      </w:r>
      <w:r w:rsidR="000117B4">
        <w:rPr>
          <w:sz w:val="24"/>
          <w:szCs w:val="24"/>
        </w:rPr>
        <w:t>review</w:t>
      </w:r>
      <w:r>
        <w:rPr>
          <w:sz w:val="24"/>
          <w:szCs w:val="24"/>
        </w:rPr>
        <w:t xml:space="preserve"> the policies </w:t>
      </w:r>
      <w:r w:rsidR="000117B4">
        <w:rPr>
          <w:sz w:val="24"/>
          <w:szCs w:val="24"/>
        </w:rPr>
        <w:t xml:space="preserve">in 2024 </w:t>
      </w:r>
      <w:r>
        <w:rPr>
          <w:sz w:val="24"/>
          <w:szCs w:val="24"/>
        </w:rPr>
        <w:t xml:space="preserve">and decide </w:t>
      </w:r>
      <w:proofErr w:type="gramStart"/>
      <w:r>
        <w:rPr>
          <w:sz w:val="24"/>
          <w:szCs w:val="24"/>
        </w:rPr>
        <w:t>whether or not</w:t>
      </w:r>
      <w:proofErr w:type="gramEnd"/>
      <w:r>
        <w:rPr>
          <w:sz w:val="24"/>
          <w:szCs w:val="24"/>
        </w:rPr>
        <w:t xml:space="preserve"> to adopt the policies.  Those not adopted will be null and void.</w:t>
      </w:r>
    </w:p>
    <w:p w14:paraId="0769EBBD" w14:textId="5282A74E" w:rsidR="0056301A" w:rsidRDefault="0056301A" w:rsidP="005630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Daycare and Excess Earnings (no action)</w:t>
      </w:r>
    </w:p>
    <w:p w14:paraId="6D629C24" w14:textId="23DF2B2F" w:rsidR="0056301A" w:rsidRDefault="0056301A" w:rsidP="0056301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UBTI (Unrelated business taxable income), excess funds, makes us vulnerable.  </w:t>
      </w:r>
    </w:p>
    <w:p w14:paraId="615B16E3" w14:textId="1E68CD58" w:rsidR="0056301A" w:rsidRDefault="0056301A" w:rsidP="0056301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Upon recommendation from Mark Weatherman, our “</w:t>
      </w:r>
      <w:r w:rsidR="00E6673B">
        <w:rPr>
          <w:sz w:val="24"/>
          <w:szCs w:val="24"/>
        </w:rPr>
        <w:t>fee-based</w:t>
      </w:r>
      <w:r>
        <w:rPr>
          <w:sz w:val="24"/>
          <w:szCs w:val="24"/>
        </w:rPr>
        <w:t xml:space="preserve"> ministry policy” needs to be updated and </w:t>
      </w:r>
      <w:r w:rsidR="00E6673B">
        <w:rPr>
          <w:sz w:val="24"/>
          <w:szCs w:val="24"/>
        </w:rPr>
        <w:t>UBTI</w:t>
      </w:r>
      <w:r>
        <w:rPr>
          <w:sz w:val="24"/>
          <w:szCs w:val="24"/>
        </w:rPr>
        <w:t xml:space="preserve"> needs to be considered.</w:t>
      </w:r>
    </w:p>
    <w:p w14:paraId="5C0D4F4B" w14:textId="73E9B067" w:rsidR="0056301A" w:rsidRDefault="0056301A" w:rsidP="00E6673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formal recommendation needs to be brought to the Leadership Council in January to be voted on.</w:t>
      </w:r>
    </w:p>
    <w:p w14:paraId="3B7CE399" w14:textId="77777777" w:rsidR="000117B4" w:rsidRDefault="000117B4" w:rsidP="000117B4">
      <w:pPr>
        <w:rPr>
          <w:sz w:val="24"/>
          <w:szCs w:val="24"/>
        </w:rPr>
      </w:pPr>
    </w:p>
    <w:p w14:paraId="4AEFD7BA" w14:textId="77777777" w:rsidR="000117B4" w:rsidRPr="000117B4" w:rsidRDefault="000117B4" w:rsidP="000117B4">
      <w:pPr>
        <w:rPr>
          <w:sz w:val="24"/>
          <w:szCs w:val="24"/>
        </w:rPr>
      </w:pPr>
    </w:p>
    <w:p w14:paraId="0486BDB9" w14:textId="336357AC" w:rsidR="00E6673B" w:rsidRDefault="00E6673B" w:rsidP="00E667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2023 Financial Report</w:t>
      </w:r>
    </w:p>
    <w:p w14:paraId="405BF6BB" w14:textId="56255E99" w:rsidR="00D45EB6" w:rsidRDefault="00D45EB6" w:rsidP="00D45EB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Stones Crossing Campus ended October with a deficit of $(14,691) and a year-to-date deficit of $(1,499).  The bank account balance has fallen $31,000 below the minimum requirement.</w:t>
      </w:r>
    </w:p>
    <w:p w14:paraId="7EC942FF" w14:textId="5ED001BF" w:rsidR="00D45EB6" w:rsidRDefault="00D45EB6" w:rsidP="00D45EB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Trafalgar Campus ended October with a net profit of $1,289 and a year-to-date net profit of $5,584.  The bank account balance is $11,000 above the minimum requirement.</w:t>
      </w:r>
    </w:p>
    <w:p w14:paraId="3431E2EC" w14:textId="02323F72" w:rsidR="00D45EB6" w:rsidRDefault="00D45EB6" w:rsidP="00D45EB6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The Daycare</w:t>
      </w:r>
      <w:proofErr w:type="gramEnd"/>
      <w:r>
        <w:rPr>
          <w:sz w:val="24"/>
          <w:szCs w:val="24"/>
        </w:rPr>
        <w:t xml:space="preserve"> ended October with a net profit of $21,899 and a year-to-date net profit of $62,218.  The bank account balance is $213,000 above the minimum requirement</w:t>
      </w:r>
      <w:r w:rsidR="000117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117B4">
        <w:rPr>
          <w:sz w:val="24"/>
          <w:szCs w:val="24"/>
        </w:rPr>
        <w:t>largely due to</w:t>
      </w:r>
      <w:r>
        <w:rPr>
          <w:sz w:val="24"/>
          <w:szCs w:val="24"/>
        </w:rPr>
        <w:t xml:space="preserve"> the grant</w:t>
      </w:r>
      <w:r w:rsidR="000117B4">
        <w:rPr>
          <w:sz w:val="24"/>
          <w:szCs w:val="24"/>
        </w:rPr>
        <w:t>s received</w:t>
      </w:r>
      <w:r>
        <w:rPr>
          <w:sz w:val="24"/>
          <w:szCs w:val="24"/>
        </w:rPr>
        <w:t>.</w:t>
      </w:r>
    </w:p>
    <w:p w14:paraId="4A17A4BB" w14:textId="160F0C30" w:rsidR="00D45EB6" w:rsidRDefault="00D45EB6" w:rsidP="00D45EB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0117B4">
        <w:rPr>
          <w:sz w:val="24"/>
          <w:szCs w:val="24"/>
        </w:rPr>
        <w:t xml:space="preserve">giving was not </w:t>
      </w:r>
      <w:proofErr w:type="gramStart"/>
      <w:r w:rsidR="000117B4">
        <w:rPr>
          <w:sz w:val="24"/>
          <w:szCs w:val="24"/>
        </w:rPr>
        <w:t>good</w:t>
      </w:r>
      <w:proofErr w:type="gramEnd"/>
      <w:r>
        <w:rPr>
          <w:sz w:val="24"/>
          <w:szCs w:val="24"/>
        </w:rPr>
        <w:t xml:space="preserve"> and November was even worse</w:t>
      </w:r>
      <w:r w:rsidR="000117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117B4">
        <w:rPr>
          <w:sz w:val="24"/>
          <w:szCs w:val="24"/>
        </w:rPr>
        <w:t>Considering expenses not yet paid, such as the sewer, the condition at Stones Crossing has deteriorated.</w:t>
      </w:r>
      <w:r>
        <w:rPr>
          <w:sz w:val="24"/>
          <w:szCs w:val="24"/>
        </w:rPr>
        <w:t xml:space="preserve">  We need to pray for a great month of December.</w:t>
      </w:r>
    </w:p>
    <w:p w14:paraId="43DA42E6" w14:textId="290B905B" w:rsidR="00D45EB6" w:rsidRDefault="00D45EB6" w:rsidP="00D45E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2024 Budget</w:t>
      </w:r>
    </w:p>
    <w:p w14:paraId="15584834" w14:textId="7C95AD58" w:rsidR="00D45EB6" w:rsidRDefault="00A459F5" w:rsidP="00D45EB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have received 100 pledged units totaling $636,400.  </w:t>
      </w:r>
    </w:p>
    <w:p w14:paraId="39820AED" w14:textId="4868ACEB" w:rsidR="00A459F5" w:rsidRDefault="00A459F5" w:rsidP="00D45EB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After several budget drafts and cuts we still have a shortfall of $63,793 for the 2024 budget.</w:t>
      </w:r>
    </w:p>
    <w:p w14:paraId="1372BFD6" w14:textId="21121010" w:rsidR="00A459F5" w:rsidRDefault="00A459F5" w:rsidP="00D45EB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Jeff Wright has not met with anyone at Trafalgar and encouraged Phil Brewer to share that message with Trafalgar </w:t>
      </w:r>
      <w:r w:rsidR="002D1B1B">
        <w:rPr>
          <w:sz w:val="24"/>
          <w:szCs w:val="24"/>
        </w:rPr>
        <w:t>and</w:t>
      </w:r>
      <w:r>
        <w:rPr>
          <w:sz w:val="24"/>
          <w:szCs w:val="24"/>
        </w:rPr>
        <w:t xml:space="preserve"> send any concerns or questions to him.</w:t>
      </w:r>
    </w:p>
    <w:p w14:paraId="05AF26C3" w14:textId="74B760F1" w:rsidR="00A459F5" w:rsidRDefault="00A459F5" w:rsidP="00D45EB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Jeff Wright made a motion to approve the 2024 budget as is with a deficit of $63,793 and to revisit in January based on the latest data.  Audrey Miller seconded the motion which passed unanimously.</w:t>
      </w:r>
    </w:p>
    <w:p w14:paraId="69440839" w14:textId="1F0EC302" w:rsidR="00A459F5" w:rsidRPr="00A459F5" w:rsidRDefault="00A459F5" w:rsidP="00A459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Pastor Jeff closed the meeting with prayer.</w:t>
      </w:r>
    </w:p>
    <w:sectPr w:rsidR="00A459F5" w:rsidRPr="00A4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102"/>
    <w:multiLevelType w:val="hybridMultilevel"/>
    <w:tmpl w:val="A900F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D13A2"/>
    <w:multiLevelType w:val="hybridMultilevel"/>
    <w:tmpl w:val="8E82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6AD5"/>
    <w:multiLevelType w:val="hybridMultilevel"/>
    <w:tmpl w:val="602AC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C79B4"/>
    <w:multiLevelType w:val="hybridMultilevel"/>
    <w:tmpl w:val="973ED1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8F47AA"/>
    <w:multiLevelType w:val="hybridMultilevel"/>
    <w:tmpl w:val="027C9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D247B2"/>
    <w:multiLevelType w:val="hybridMultilevel"/>
    <w:tmpl w:val="94B67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8F4DC2"/>
    <w:multiLevelType w:val="hybridMultilevel"/>
    <w:tmpl w:val="86D658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9D174D"/>
    <w:multiLevelType w:val="hybridMultilevel"/>
    <w:tmpl w:val="3BF8E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195085"/>
    <w:multiLevelType w:val="hybridMultilevel"/>
    <w:tmpl w:val="9E883424"/>
    <w:lvl w:ilvl="0" w:tplc="B72A7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229B6"/>
    <w:multiLevelType w:val="hybridMultilevel"/>
    <w:tmpl w:val="C27E0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663145">
    <w:abstractNumId w:val="1"/>
  </w:num>
  <w:num w:numId="2" w16cid:durableId="1575509533">
    <w:abstractNumId w:val="8"/>
  </w:num>
  <w:num w:numId="3" w16cid:durableId="140200265">
    <w:abstractNumId w:val="3"/>
  </w:num>
  <w:num w:numId="4" w16cid:durableId="1667129378">
    <w:abstractNumId w:val="4"/>
  </w:num>
  <w:num w:numId="5" w16cid:durableId="350962027">
    <w:abstractNumId w:val="7"/>
  </w:num>
  <w:num w:numId="6" w16cid:durableId="1346857439">
    <w:abstractNumId w:val="6"/>
  </w:num>
  <w:num w:numId="7" w16cid:durableId="1293171819">
    <w:abstractNumId w:val="0"/>
  </w:num>
  <w:num w:numId="8" w16cid:durableId="35587625">
    <w:abstractNumId w:val="9"/>
  </w:num>
  <w:num w:numId="9" w16cid:durableId="1433084968">
    <w:abstractNumId w:val="5"/>
  </w:num>
  <w:num w:numId="10" w16cid:durableId="1133602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3C"/>
    <w:rsid w:val="000117B4"/>
    <w:rsid w:val="00142EAD"/>
    <w:rsid w:val="002D1B1B"/>
    <w:rsid w:val="0056301A"/>
    <w:rsid w:val="00A459F5"/>
    <w:rsid w:val="00D45EB6"/>
    <w:rsid w:val="00DE33EE"/>
    <w:rsid w:val="00E6673B"/>
    <w:rsid w:val="00E750F0"/>
    <w:rsid w:val="00E94450"/>
    <w:rsid w:val="00F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480A"/>
  <w15:chartTrackingRefBased/>
  <w15:docId w15:val="{AC8B1FF8-33EC-4701-9A4B-B384D0F4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</dc:creator>
  <cp:keywords/>
  <dc:description/>
  <cp:lastModifiedBy>Melissa T</cp:lastModifiedBy>
  <cp:revision>6</cp:revision>
  <dcterms:created xsi:type="dcterms:W3CDTF">2023-12-01T19:01:00Z</dcterms:created>
  <dcterms:modified xsi:type="dcterms:W3CDTF">2023-12-12T16:49:00Z</dcterms:modified>
</cp:coreProperties>
</file>